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D4" w:rsidRPr="005C1BD4" w:rsidRDefault="005C1BD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5C1BD4">
        <w:rPr>
          <w:rFonts w:ascii="Times New Roman" w:hAnsi="Times New Roman" w:cs="Times New Roman"/>
          <w:sz w:val="24"/>
          <w:szCs w:val="24"/>
        </w:rPr>
        <w:br/>
      </w:r>
    </w:p>
    <w:p w:rsidR="005C1BD4" w:rsidRPr="005C1BD4" w:rsidRDefault="005C1B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C1BD4" w:rsidRPr="005C1BD4" w:rsidRDefault="005C1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ОМСКОЙ ОБЛАСТИ</w:t>
      </w:r>
    </w:p>
    <w:p w:rsidR="005C1BD4" w:rsidRPr="005C1BD4" w:rsidRDefault="005C1BD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5C1BD4" w:rsidRDefault="005C1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>ПРИКАЗ</w:t>
      </w:r>
    </w:p>
    <w:p w:rsidR="005C1BD4" w:rsidRPr="005C1BD4" w:rsidRDefault="005C1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>от 21 декабря 2018 г. N 194-п</w:t>
      </w:r>
    </w:p>
    <w:p w:rsidR="005C1BD4" w:rsidRPr="005C1BD4" w:rsidRDefault="005C1BD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5C1BD4" w:rsidRDefault="005C1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>О ВНЕСЕНИИ ИЗМЕНЕНИЙ В ОТДЕЛЬНЫЕ ПРИКАЗЫ МИНИСТЕРСТВА ТРУДА</w:t>
      </w:r>
    </w:p>
    <w:p w:rsidR="005C1BD4" w:rsidRPr="005C1BD4" w:rsidRDefault="005C1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>И СОЦИАЛЬНОГО РАЗВИТИЯ ОМСКОЙ ОБЛАСТИ</w:t>
      </w:r>
    </w:p>
    <w:p w:rsidR="005C1BD4" w:rsidRPr="005C1BD4" w:rsidRDefault="005C1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5C1BD4" w:rsidRDefault="005C1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29 декабря 2015 года N 178-п "О реализации отдельных положений постановления Правительства Омской области от 24 ноября 2010 года N 228-п" следующие изменения:</w:t>
      </w:r>
    </w:p>
    <w:p w:rsidR="005C1BD4" w:rsidRPr="005C1BD4" w:rsidRDefault="005C1BD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1BD4" w:rsidRPr="005C1B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BD4" w:rsidRPr="005C1BD4" w:rsidRDefault="005C1B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Подпункт 1 пункта 1 вступает в силу с 1 января 2019 года (</w:t>
            </w:r>
            <w:hyperlink w:anchor="P45" w:history="1">
              <w:r w:rsidRPr="005C1B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5C1B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5C1BD4" w:rsidRPr="005C1BD4" w:rsidRDefault="005C1B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5C1BD4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подпункт 11 пункта 1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10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"Региональный стандарт государственной услуги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8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таблице пункта 3</w:t>
        </w:r>
      </w:hyperlink>
      <w:r w:rsidRPr="005C1BD4">
        <w:rPr>
          <w:rFonts w:ascii="Times New Roman" w:hAnsi="Times New Roman" w:cs="Times New Roman"/>
          <w:sz w:val="24"/>
          <w:szCs w:val="24"/>
        </w:rPr>
        <w:t>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слова "Доля потребителей, удовлетворенных качеством информации о порядке предоставления государственных и муниципальных услуг (%)" заменить словами "Уровень удовлетворенности потребителей качеством предоставления государственных и муниципальных услуг (%)";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слова "информации о порядке" исключить;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после слов "Государственная информационная система Омской области "Электронный социальный регистр населения Омской области"," дополнить словами "государственная информационная система Омской области "Автоматизированная информационная система многофункциональных центров предоставления государственных и муниципальных услуг",";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2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C1BD4">
        <w:rPr>
          <w:rFonts w:ascii="Times New Roman" w:hAnsi="Times New Roman" w:cs="Times New Roman"/>
          <w:sz w:val="24"/>
          <w:szCs w:val="24"/>
        </w:rPr>
        <w:t>:</w:t>
      </w:r>
    </w:p>
    <w:p w:rsidR="005C1BD4" w:rsidRPr="005C1BD4" w:rsidRDefault="00616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 подпунктом 1.1 следующего содержания: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"1.1) </w:t>
      </w:r>
      <w:hyperlink r:id="rId14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23 марта 2018 года N 186н 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детей";";</w:t>
      </w:r>
    </w:p>
    <w:p w:rsidR="005C1BD4" w:rsidRPr="005C1BD4" w:rsidRDefault="00616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подпункты 8.1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8.3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"8.1) </w:t>
      </w:r>
      <w:hyperlink r:id="rId17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1 августа 2016 года N 133 "О </w:t>
      </w:r>
      <w:r w:rsidRPr="005C1BD4">
        <w:rPr>
          <w:rFonts w:ascii="Times New Roman" w:hAnsi="Times New Roman" w:cs="Times New Roman"/>
          <w:sz w:val="24"/>
          <w:szCs w:val="24"/>
        </w:rPr>
        <w:lastRenderedPageBreak/>
        <w:t>дополнительной мере социальной поддержки в виде частичной компенсации расходов по оплате коммунальных услуг в 2017, 2018 годах";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8.2) </w:t>
      </w:r>
      <w:hyperlink r:id="rId18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6 декабря 2017 года N 203 "О ежегодной денежной выплате отдельным категориям граждан ко Дню Победы в Великой Отечественной войне 1941 - 1945 годов в Омской области";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8.3) </w:t>
      </w:r>
      <w:hyperlink r:id="rId19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21 декабря 2017 года N 211 "О мерах по реализации Указа Президента Российской Федерации от 7 мая 2012 года N 606";";</w:t>
      </w:r>
    </w:p>
    <w:p w:rsidR="005C1BD4" w:rsidRPr="005C1BD4" w:rsidRDefault="00616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подпункты 50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51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62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64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69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C1BD4" w:rsidRPr="005C1BD4" w:rsidRDefault="00616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подпункт 68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"68) </w:t>
      </w:r>
      <w:hyperlink r:id="rId26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18 марта 2014 года N 43-п "О реализации статьи 33.2 Кодекса Омской области о социальной защите отдельных категорий граждан";";</w:t>
      </w:r>
    </w:p>
    <w:p w:rsidR="005C1BD4" w:rsidRPr="005C1BD4" w:rsidRDefault="00616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подпункт 86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"86) </w:t>
      </w:r>
      <w:hyperlink r:id="rId28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22 октября 2015 года N 142-п "Об утверждении Административного регламента предоставления государственной услуги "Установление, выплата и перерасчет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области";";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подпункте 90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точку заменить точкой с запятой;</w:t>
      </w:r>
    </w:p>
    <w:p w:rsidR="005C1BD4" w:rsidRPr="005C1BD4" w:rsidRDefault="00616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C1BD4" w:rsidRPr="005C1BD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5C1BD4" w:rsidRPr="005C1BD4">
        <w:rPr>
          <w:rFonts w:ascii="Times New Roman" w:hAnsi="Times New Roman" w:cs="Times New Roman"/>
          <w:sz w:val="24"/>
          <w:szCs w:val="24"/>
        </w:rPr>
        <w:t xml:space="preserve"> подпунктами 91 - 97 следующего содержания: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"91) </w:t>
      </w:r>
      <w:hyperlink r:id="rId31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29 января 2018 года N 17-п "Об утверждении Административного регламента предоставления государственной услуги "Предоставление компенсации расходов на оплату жилых помещений, отопления и освещения в виде ежемесячной денежной выплаты на оплату жилых помещений, отопления и освещения";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92) </w:t>
      </w:r>
      <w:hyperlink r:id="rId32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21 марта 2018 года N 54-п "Об утверждении Административного регламента предоставления государственной услуги "Предоставление ежемесячной денежной выплаты семьям в связи с рождением третьего ребенка или последующих детей в период с 1 января 2018 года по 31 декабря 2018 года";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93) </w:t>
      </w:r>
      <w:hyperlink r:id="rId33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24 апреля 2018 года N 72-п "Об утверждении Административного регламента предоставления государственной услуги "Предоставление ежегодной денежной выплаты отдельным категориям граждан ко Дню Победы в Великой Отечественной войне 1941 - 1945 годов в Омской области";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94) </w:t>
      </w:r>
      <w:hyperlink r:id="rId34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21 июня 2018 года N 98-п "Об утверждении Административного регламента предоставления государственной услуги "Установление, выплата и перерасчет пенсии за выслугу лет лицам, замещавшим должности Губернатора Омской области, Председателя Законодательного Собрания Омской области";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lastRenderedPageBreak/>
        <w:t xml:space="preserve">95) </w:t>
      </w:r>
      <w:hyperlink r:id="rId35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16 июля 2018 года N 109-п "Об утверждении Административного регламента предоставления государственной услуги "Пенсионное обеспечение членов семьи лица, замещающего должность Губернатора Омской области, Председателя Законодательного Собрания Омской области, в случае его смерти, наступившей в связи с исполнением им полномочий";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96) </w:t>
      </w:r>
      <w:hyperlink r:id="rId36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13 сентября 2018 года N 134-п "Об утверждении Административного регламента предоставления государственной услуги "Предоставление ежемесячной (ежегодной) денежной выплаты многодетным семьям";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97) </w:t>
      </w:r>
      <w:hyperlink r:id="rId37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Омской области от 14 сентября 2018 года N 135-п "Об утверждении Административного регламента предоставления государственной услуги "Пенсионное обеспечение членов семьи лица, замещающего государственную должность Омской области, в случае его смерти, наступившей в связи с исполнением им должностных полномочий".";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38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абзаце пятьдесят седьмом пункта 5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слова "в 2017, 2018 года" исключить;</w:t>
      </w:r>
    </w:p>
    <w:p w:rsidR="005C1BD4" w:rsidRPr="005C1BD4" w:rsidRDefault="005C1BD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1BD4" w:rsidRPr="005C1B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BD4" w:rsidRPr="005C1BD4" w:rsidRDefault="005C1B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Подпункт 3 пункта 1 вступает в силу с 1 января 2019 года (</w:t>
            </w:r>
            <w:hyperlink w:anchor="P45" w:history="1">
              <w:r w:rsidRPr="005C1B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5C1B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5C1BD4" w:rsidRPr="005C1BD4" w:rsidRDefault="005C1B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5C1BD4">
        <w:rPr>
          <w:rFonts w:ascii="Times New Roman" w:hAnsi="Times New Roman" w:cs="Times New Roman"/>
          <w:sz w:val="24"/>
          <w:szCs w:val="24"/>
        </w:rPr>
        <w:t xml:space="preserve">3) </w:t>
      </w:r>
      <w:hyperlink r:id="rId39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11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"Региональный стандарт государственной работы "Проведение исследований (испытаний) и измерений вредных (опасных) производственных факторов" исключить.</w:t>
      </w:r>
    </w:p>
    <w:p w:rsidR="005C1BD4" w:rsidRPr="005C1BD4" w:rsidRDefault="005C1BD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1BD4" w:rsidRPr="005C1B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BD4" w:rsidRPr="005C1BD4" w:rsidRDefault="005C1B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Пункт 2 вступает в силу с 1 января 2019 года (</w:t>
            </w:r>
            <w:hyperlink w:anchor="P45" w:history="1">
              <w:r w:rsidRPr="005C1B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5C1B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5C1BD4" w:rsidRPr="005C1BD4" w:rsidRDefault="005C1B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5C1BD4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40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"Показатели эффективности деятельности казенного учреждения Омской области (далее - КУОО) "Социальная защита", бюджетного учреждения Омской области (далее - БУОО) "Центр профессиональной ориентации и психологической поддержки населения", автономного учреждения Омской области дополнительного профессионального образования (далее - АУОО) "Центр охраны труда" (далее - учреждения) к Положению о показателях эффективности деятельности государственных учреждений Омской области, находящихся в ведении Министерства труда и социального развития Омской области, утвержденному приказом Министерства труда и социального развития Омской области от 31 марта 2017 года N 39/1-п, следующие изменения: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1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строках 10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слово "(работ)" исключить;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43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строке 12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слова "(выполнения государственных работ)", "(для которых выполнены государственные работы)" исключить.</w:t>
      </w:r>
    </w:p>
    <w:p w:rsidR="005C1BD4" w:rsidRPr="005C1BD4" w:rsidRDefault="005C1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5C1BD4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со дня его официального опубликования, за исключением </w:t>
      </w:r>
      <w:hyperlink w:anchor="P11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подпунктов 1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3 пункта 1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" w:history="1">
        <w:r w:rsidRPr="005C1BD4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5C1BD4">
        <w:rPr>
          <w:rFonts w:ascii="Times New Roman" w:hAnsi="Times New Roman" w:cs="Times New Roman"/>
          <w:sz w:val="24"/>
          <w:szCs w:val="24"/>
        </w:rPr>
        <w:t xml:space="preserve"> настоящего приказа, которые вступают в силу с 1 января 2019 года.</w:t>
      </w:r>
    </w:p>
    <w:p w:rsidR="005C1BD4" w:rsidRPr="005C1BD4" w:rsidRDefault="005C1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5C1BD4" w:rsidRDefault="005C1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>Министр</w:t>
      </w:r>
    </w:p>
    <w:p w:rsidR="005C1BD4" w:rsidRPr="005C1BD4" w:rsidRDefault="005C1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BD4">
        <w:rPr>
          <w:rFonts w:ascii="Times New Roman" w:hAnsi="Times New Roman" w:cs="Times New Roman"/>
          <w:sz w:val="24"/>
          <w:szCs w:val="24"/>
        </w:rPr>
        <w:t>В.В.КУПРИЯНОВ</w:t>
      </w:r>
    </w:p>
    <w:p w:rsidR="005C1BD4" w:rsidRPr="005C1BD4" w:rsidRDefault="005C1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5C1BD4" w:rsidRDefault="005C1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5C1BD4" w:rsidRDefault="005C1B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5B7E" w:rsidRPr="005C1BD4" w:rsidRDefault="00035B7E">
      <w:pPr>
        <w:rPr>
          <w:rFonts w:ascii="Times New Roman" w:hAnsi="Times New Roman" w:cs="Times New Roman"/>
          <w:sz w:val="24"/>
          <w:szCs w:val="24"/>
        </w:rPr>
      </w:pPr>
    </w:p>
    <w:sectPr w:rsidR="00035B7E" w:rsidRPr="005C1BD4" w:rsidSect="00C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BD4"/>
    <w:rsid w:val="00035B7E"/>
    <w:rsid w:val="005C1BD4"/>
    <w:rsid w:val="00616E73"/>
    <w:rsid w:val="00A375F1"/>
    <w:rsid w:val="00DE0A23"/>
    <w:rsid w:val="00EB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A23"/>
    <w:pPr>
      <w:spacing w:after="0" w:line="240" w:lineRule="auto"/>
    </w:pPr>
  </w:style>
  <w:style w:type="paragraph" w:customStyle="1" w:styleId="ConsPlusNormal">
    <w:name w:val="ConsPlusNormal"/>
    <w:rsid w:val="005C1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F333954BBEA05B4465D664967CDA13039B617D3D9D83DB70AB608BF735E2AE24BEF20E90FE8148F41B1250077E3DBBAFFA12F76F7B1AC373EF4A148v8G" TargetMode="External"/><Relationship Id="rId13" Type="http://schemas.openxmlformats.org/officeDocument/2006/relationships/hyperlink" Target="consultantplus://offline/ref=071F333954BBEA05B4465D664967CDA13039B617D3D9D83DB70AB608BF735E2AE24BEF20E90FE8148F41B12A0577E3DBBAFFA12F76F7B1AC373EF4A148v8G" TargetMode="External"/><Relationship Id="rId18" Type="http://schemas.openxmlformats.org/officeDocument/2006/relationships/hyperlink" Target="consultantplus://offline/ref=071F333954BBEA05B4465D664967CDA13039B617D3D9DF3BB30CB608BF735E2AE24BEF20FB0FB0188E44A6220762B58AFF4Av3G" TargetMode="External"/><Relationship Id="rId26" Type="http://schemas.openxmlformats.org/officeDocument/2006/relationships/hyperlink" Target="consultantplus://offline/ref=071F333954BBEA05B4465D664967CDA13039B617D3D9D83CB70FB608BF735E2AE24BEF20FB0FB0188E44A6220762B58AFF4Av3G" TargetMode="External"/><Relationship Id="rId39" Type="http://schemas.openxmlformats.org/officeDocument/2006/relationships/hyperlink" Target="consultantplus://offline/ref=071F333954BBEA05B4465D664967CDA13039B617D3D9D83DB70AB608BF735E2AE24BEF20E90FE8148F40BA250077E3DBBAFFA12F76F7B1AC373EF4A148v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1F333954BBEA05B4465D664967CDA13039B617D3D9D83DB70AB608BF735E2AE24BEF20E90FE8148F40B8210277E3DBBAFFA12F76F7B1AC373EF4A148v8G" TargetMode="External"/><Relationship Id="rId34" Type="http://schemas.openxmlformats.org/officeDocument/2006/relationships/hyperlink" Target="consultantplus://offline/ref=071F333954BBEA05B4465D664967CDA13039B617D3D9DE38B00CB608BF735E2AE24BEF20FB0FB0188E44A6220762B58AFF4Av3G" TargetMode="External"/><Relationship Id="rId42" Type="http://schemas.openxmlformats.org/officeDocument/2006/relationships/hyperlink" Target="consultantplus://offline/ref=071F333954BBEA05B4465D664967CDA13039B617D3D9DF30B409B608BF735E2AE24BEF20E90FE8148F41BA220E77E3DBBAFFA12F76F7B1AC373EF4A148v8G" TargetMode="External"/><Relationship Id="rId7" Type="http://schemas.openxmlformats.org/officeDocument/2006/relationships/hyperlink" Target="consultantplus://offline/ref=071F333954BBEA05B4465D664967CDA13039B617D3D9D83DB70AB608BF735E2AE24BEF20E90FE8148F41B1250477E3DBBAFFA12F76F7B1AC373EF4A148v8G" TargetMode="External"/><Relationship Id="rId12" Type="http://schemas.openxmlformats.org/officeDocument/2006/relationships/hyperlink" Target="consultantplus://offline/ref=071F333954BBEA05B4465D664967CDA13039B617D3D9D83DB70AB608BF735E2AE24BEF20E90FE8148F41B12A0577E3DBBAFFA12F76F7B1AC373EF4A148v8G" TargetMode="External"/><Relationship Id="rId17" Type="http://schemas.openxmlformats.org/officeDocument/2006/relationships/hyperlink" Target="consultantplus://offline/ref=071F333954BBEA05B4465D664967CDA13039B617D3D8D83CB40CB608BF735E2AE24BEF20FB0FB0188E44A6220762B58AFF4Av3G" TargetMode="External"/><Relationship Id="rId25" Type="http://schemas.openxmlformats.org/officeDocument/2006/relationships/hyperlink" Target="consultantplus://offline/ref=071F333954BBEA05B4465D664967CDA13039B617D3D9D83DB70AB608BF735E2AE24BEF20E90FE8148F40B8270777E3DBBAFFA12F76F7B1AC373EF4A148v8G" TargetMode="External"/><Relationship Id="rId33" Type="http://schemas.openxmlformats.org/officeDocument/2006/relationships/hyperlink" Target="consultantplus://offline/ref=071F333954BBEA05B4465D664967CDA13039B617D3D9DE38B00DB608BF735E2AE24BEF20FB0FB0188E44A6220762B58AFF4Av3G" TargetMode="External"/><Relationship Id="rId38" Type="http://schemas.openxmlformats.org/officeDocument/2006/relationships/hyperlink" Target="consultantplus://offline/ref=071F333954BBEA05B4465D664967CDA13039B617D3D9D83DB70AB608BF735E2AE24BEF20E90FE8148F40BD250477E3DBBAFFA12F76F7B1AC373EF4A148v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1F333954BBEA05B4465D664967CDA13039B617D3D9D83DB70AB608BF735E2AE24BEF20E90FE8148F40BD240477E3DBBAFFA12F76F7B1AC373EF4A148v8G" TargetMode="External"/><Relationship Id="rId20" Type="http://schemas.openxmlformats.org/officeDocument/2006/relationships/hyperlink" Target="consultantplus://offline/ref=071F333954BBEA05B4465D664967CDA13039B617D3D9D83DB70AB608BF735E2AE24BEF20E90FE8148F40B8210577E3DBBAFFA12F76F7B1AC373EF4A148v8G" TargetMode="External"/><Relationship Id="rId29" Type="http://schemas.openxmlformats.org/officeDocument/2006/relationships/hyperlink" Target="consultantplus://offline/ref=071F333954BBEA05B4465D664967CDA13039B617D3D9D83DB70AB608BF735E2AE24BEF20E90FE8148F40BD250677E3DBBAFFA12F76F7B1AC373EF4A148v8G" TargetMode="External"/><Relationship Id="rId41" Type="http://schemas.openxmlformats.org/officeDocument/2006/relationships/hyperlink" Target="consultantplus://offline/ref=071F333954BBEA05B4465D664967CDA13039B617D3D9DF30B409B608BF735E2AE24BEF20E90FE8148F41BA220177E3DBBAFFA12F76F7B1AC373EF4A148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F333954BBEA05B4465D664967CDA13039B617D3D9D83DB70AB608BF735E2AE24BEF20E90FE8148F40BD250377E3DBBAFFA12F76F7B1AC373EF4A148v8G" TargetMode="External"/><Relationship Id="rId11" Type="http://schemas.openxmlformats.org/officeDocument/2006/relationships/hyperlink" Target="consultantplus://offline/ref=071F333954BBEA05B4465D664967CDA13039B617D3D9D83DB70AB608BF735E2AE24BEF20E90FE8148F41B12A0477E3DBBAFFA12F76F7B1AC373EF4A148v8G" TargetMode="External"/><Relationship Id="rId24" Type="http://schemas.openxmlformats.org/officeDocument/2006/relationships/hyperlink" Target="consultantplus://offline/ref=071F333954BBEA05B4465D664967CDA13039B617D3D9D83DB70AB608BF735E2AE24BEF20E90FE8148F40B8270477E3DBBAFFA12F76F7B1AC373EF4A148v8G" TargetMode="External"/><Relationship Id="rId32" Type="http://schemas.openxmlformats.org/officeDocument/2006/relationships/hyperlink" Target="consultantplus://offline/ref=071F333954BBEA05B4465D664967CDA13039B617D3D9DE3EB403B608BF735E2AE24BEF20FB0FB0188E44A6220762B58AFF4Av3G" TargetMode="External"/><Relationship Id="rId37" Type="http://schemas.openxmlformats.org/officeDocument/2006/relationships/hyperlink" Target="consultantplus://offline/ref=071F333954BBEA05B4465D664967CDA13039B617D3D9DE3CBE0EB608BF735E2AE24BEF20FB0FB0188E44A6220762B58AFF4Av3G" TargetMode="External"/><Relationship Id="rId40" Type="http://schemas.openxmlformats.org/officeDocument/2006/relationships/hyperlink" Target="consultantplus://offline/ref=071F333954BBEA05B4465D664967CDA13039B617D3D9DF30B409B608BF735E2AE24BEF20E90FE8148F41BA220777E3DBBAFFA12F76F7B1AC373EF4A148v8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71F333954BBEA05B4465D664967CDA13039B617D3D9D83DB70AB608BF735E2AE24BEF20FB0FB0188E44A6220762B58AFF4Av3G" TargetMode="External"/><Relationship Id="rId15" Type="http://schemas.openxmlformats.org/officeDocument/2006/relationships/hyperlink" Target="consultantplus://offline/ref=071F333954BBEA05B4465D664967CDA13039B617D3D9D83DB70AB608BF735E2AE24BEF20E90FE8148F40BD240677E3DBBAFFA12F76F7B1AC373EF4A148v8G" TargetMode="External"/><Relationship Id="rId23" Type="http://schemas.openxmlformats.org/officeDocument/2006/relationships/hyperlink" Target="consultantplus://offline/ref=071F333954BBEA05B4465D664967CDA13039B617D3D9D83DB70AB608BF735E2AE24BEF20E90FE8148F40B8260177E3DBBAFFA12F76F7B1AC373EF4A148v8G" TargetMode="External"/><Relationship Id="rId28" Type="http://schemas.openxmlformats.org/officeDocument/2006/relationships/hyperlink" Target="consultantplus://offline/ref=071F333954BBEA05B4465D664967CDA13039B617D3D9DE38B402B608BF735E2AE24BEF20FB0FB0188E44A6220762B58AFF4Av3G" TargetMode="External"/><Relationship Id="rId36" Type="http://schemas.openxmlformats.org/officeDocument/2006/relationships/hyperlink" Target="consultantplus://offline/ref=071F333954BBEA05B4465D664967CDA13039B617D3D9DE3CBE0FB608BF735E2AE24BEF20FB0FB0188E44A6220762B58AFF4Av3G" TargetMode="External"/><Relationship Id="rId10" Type="http://schemas.openxmlformats.org/officeDocument/2006/relationships/hyperlink" Target="consultantplus://offline/ref=071F333954BBEA05B4465D664967CDA13039B617D3D9D83DB70AB608BF735E2AE24BEF20E90FE8148F41B1250E77E3DBBAFFA12F76F7B1AC373EF4A148v8G" TargetMode="External"/><Relationship Id="rId19" Type="http://schemas.openxmlformats.org/officeDocument/2006/relationships/hyperlink" Target="consultantplus://offline/ref=071F333954BBEA05B4465D664967CDA13039B617D3D9DF3FBE08B608BF735E2AE24BEF20FB0FB0188E44A6220762B58AFF4Av3G" TargetMode="External"/><Relationship Id="rId31" Type="http://schemas.openxmlformats.org/officeDocument/2006/relationships/hyperlink" Target="consultantplus://offline/ref=071F333954BBEA05B4465D664967CDA13039B617D3D9DE38B00EB608BF735E2AE24BEF20FB0FB0188E44A6220762B58AFF4Av3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1F333954BBEA05B4465D664967CDA13039B617D3D9D83DB70AB608BF735E2AE24BEF20E90FE8148F41B1250177E3DBBAFFA12F76F7B1AC373EF4A148v8G" TargetMode="External"/><Relationship Id="rId14" Type="http://schemas.openxmlformats.org/officeDocument/2006/relationships/hyperlink" Target="consultantplus://offline/ref=071F333954BBEA05B446436B5F0B92AB303BED12D7D3D16EEA5FB05FE023587FB00BB179AB4EFB158E5FBA220747v5G" TargetMode="External"/><Relationship Id="rId22" Type="http://schemas.openxmlformats.org/officeDocument/2006/relationships/hyperlink" Target="consultantplus://offline/ref=071F333954BBEA05B4465D664967CDA13039B617D3D9D83DB70AB608BF735E2AE24BEF20E90FE8148F40B8260377E3DBBAFFA12F76F7B1AC373EF4A148v8G" TargetMode="External"/><Relationship Id="rId27" Type="http://schemas.openxmlformats.org/officeDocument/2006/relationships/hyperlink" Target="consultantplus://offline/ref=071F333954BBEA05B4465D664967CDA13039B617D3D9D83DB70AB608BF735E2AE24BEF20E90FE8148F40BD240077E3DBBAFFA12F76F7B1AC373EF4A148v8G" TargetMode="External"/><Relationship Id="rId30" Type="http://schemas.openxmlformats.org/officeDocument/2006/relationships/hyperlink" Target="consultantplus://offline/ref=071F333954BBEA05B4465D664967CDA13039B617D3D9D83DB70AB608BF735E2AE24BEF20E90FE8148F41B12A0577E3DBBAFFA12F76F7B1AC373EF4A148v8G" TargetMode="External"/><Relationship Id="rId35" Type="http://schemas.openxmlformats.org/officeDocument/2006/relationships/hyperlink" Target="consultantplus://offline/ref=071F333954BBEA05B4465D664967CDA13039B617D3D9DE38B003B608BF735E2AE24BEF20FB0FB0188E44A6220762B58AFF4Av3G" TargetMode="External"/><Relationship Id="rId43" Type="http://schemas.openxmlformats.org/officeDocument/2006/relationships/hyperlink" Target="consultantplus://offline/ref=071F333954BBEA05B4465D664967CDA13039B617D3D9DF30B409B608BF735E2AE24BEF20E90FE8148F41BA220F77E3DBBAFFA12F76F7B1AC373EF4A148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2060</Words>
  <Characters>11744</Characters>
  <Application>Microsoft Office Word</Application>
  <DocSecurity>0</DocSecurity>
  <Lines>97</Lines>
  <Paragraphs>27</Paragraphs>
  <ScaleCrop>false</ScaleCrop>
  <Company>Microsoft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В. Герасимов</cp:lastModifiedBy>
  <cp:revision>2</cp:revision>
  <dcterms:created xsi:type="dcterms:W3CDTF">2019-01-23T06:33:00Z</dcterms:created>
  <dcterms:modified xsi:type="dcterms:W3CDTF">2019-01-23T06:33:00Z</dcterms:modified>
</cp:coreProperties>
</file>